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19" w:tblpY="2388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901"/>
        <w:gridCol w:w="615"/>
        <w:gridCol w:w="1125"/>
        <w:gridCol w:w="934"/>
        <w:gridCol w:w="791"/>
        <w:gridCol w:w="525"/>
        <w:gridCol w:w="510"/>
        <w:gridCol w:w="127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>姓</w:t>
            </w:r>
            <w:r>
              <w:rPr>
                <w:rFonts w:hint="eastAsia"/>
                <w:color w:val="auto"/>
                <w:sz w:val="18"/>
                <w:szCs w:val="21"/>
              </w:rPr>
              <w:t>名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性别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民族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健康状况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参加工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作时间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  <w:object>
                <v:shape id="_x0000_i1025" o:spt="75" type="#_x0000_t75" style="height:0.05pt;width:0.05pt;" o:ole="t" filled="f" stroked="f" coordsize="21600,21600">
                  <v:path/>
                  <v:fill on="f" focussize="0,0"/>
                  <v:stroke on="f"/>
                  <v:imagedata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 w:eastAsia="宋体"/>
                <w:color w:val="auto"/>
                <w:sz w:val="18"/>
                <w:szCs w:val="21"/>
                <w:lang w:eastAsia="zh-CN"/>
              </w:rPr>
              <w:t>原工作单位及岗位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联系电话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专业技术职称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</w:rPr>
              <w:t>评定</w:t>
            </w:r>
          </w:p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  <w:r>
              <w:rPr>
                <w:rFonts w:hint="eastAsia" w:ascii="楷体_GB2312"/>
                <w:color w:val="auto"/>
                <w:sz w:val="18"/>
                <w:szCs w:val="21"/>
              </w:rPr>
              <w:t>时间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学历</w:t>
            </w:r>
          </w:p>
          <w:p>
            <w:pPr>
              <w:jc w:val="both"/>
              <w:rPr>
                <w:rFonts w:hint="eastAsia" w:eastAsia="宋体"/>
                <w:color w:val="auto"/>
                <w:sz w:val="18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val="en-US" w:eastAsia="zh-CN"/>
              </w:rPr>
              <w:t xml:space="preserve">  情况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全日制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教育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专业及时间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ind w:firstLine="78" w:firstLineChars="50"/>
              <w:rPr>
                <w:rFonts w:hint="eastAsia"/>
                <w:color w:val="auto"/>
                <w:spacing w:val="-12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91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在职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教育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毕业院校</w:t>
            </w:r>
          </w:p>
          <w:p>
            <w:pPr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专业及时间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jc w:val="center"/>
              <w:rPr>
                <w:rFonts w:hint="eastAsia" w:ascii="楷体_GB2312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</w:rPr>
            </w:pPr>
            <w:r>
              <w:rPr>
                <w:rFonts w:hint="eastAsia"/>
                <w:color w:val="auto"/>
                <w:sz w:val="18"/>
                <w:szCs w:val="21"/>
              </w:rPr>
              <w:t>历</w:t>
            </w:r>
          </w:p>
        </w:tc>
        <w:tc>
          <w:tcPr>
            <w:tcW w:w="8210" w:type="dxa"/>
            <w:gridSpan w:val="9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曾获奖惩</w:t>
            </w:r>
          </w:p>
        </w:tc>
        <w:tc>
          <w:tcPr>
            <w:tcW w:w="8210" w:type="dxa"/>
            <w:gridSpan w:val="9"/>
            <w:vAlign w:val="top"/>
          </w:tcPr>
          <w:p>
            <w:pPr>
              <w:spacing w:line="400" w:lineRule="exact"/>
              <w:ind w:firstLine="360" w:firstLineChars="200"/>
              <w:rPr>
                <w:rFonts w:hint="eastAsia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21"/>
                <w:lang w:eastAsia="zh-CN"/>
              </w:rPr>
              <w:t>备注</w:t>
            </w:r>
          </w:p>
        </w:tc>
        <w:tc>
          <w:tcPr>
            <w:tcW w:w="8210" w:type="dxa"/>
            <w:gridSpan w:val="9"/>
            <w:vAlign w:val="top"/>
          </w:tcPr>
          <w:p>
            <w:pPr>
              <w:wordWrap w:val="0"/>
              <w:spacing w:line="400" w:lineRule="exact"/>
              <w:jc w:val="both"/>
              <w:rPr>
                <w:rFonts w:hint="eastAsia" w:eastAsiaTheme="minorEastAsia"/>
                <w:color w:val="auto"/>
                <w:sz w:val="18"/>
                <w:szCs w:val="21"/>
                <w:lang w:eastAsia="zh-CN"/>
              </w:rPr>
            </w:pPr>
            <w:r>
              <w:rPr>
                <w:rFonts w:hint="eastAsia"/>
                <w:i/>
                <w:iCs/>
                <w:color w:val="auto"/>
                <w:sz w:val="18"/>
                <w:szCs w:val="21"/>
                <w:lang w:eastAsia="zh-CN"/>
              </w:rPr>
              <w:t>如有相应技能证书可备注</w:t>
            </w:r>
          </w:p>
        </w:tc>
      </w:tr>
    </w:tbl>
    <w:p>
      <w:pPr>
        <w:tabs>
          <w:tab w:val="left" w:pos="276"/>
        </w:tabs>
        <w:jc w:val="left"/>
        <w:rPr>
          <w:rFonts w:hint="eastAsia" w:ascii="方正小标宋简体" w:hAnsi="宋体" w:eastAsia="方正小标宋简体" w:cs="宋体"/>
          <w:b/>
          <w:color w:val="auto"/>
          <w:kern w:val="0"/>
          <w:sz w:val="28"/>
          <w:szCs w:val="2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2"/>
          <w:szCs w:val="22"/>
          <w:lang w:eastAsia="zh-CN"/>
        </w:rPr>
        <w:t>附件</w:t>
      </w:r>
    </w:p>
    <w:p>
      <w:pPr>
        <w:jc w:val="center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诸暨市袜业协会工作人员应聘申请表</w:t>
      </w:r>
      <w:bookmarkStart w:id="0" w:name="_GoBack"/>
      <w:bookmarkEnd w:id="0"/>
    </w:p>
    <w:sectPr>
      <w:pgSz w:w="11906" w:h="16838"/>
      <w:pgMar w:top="1020" w:right="1191" w:bottom="1361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B79BB"/>
    <w:rsid w:val="038E5078"/>
    <w:rsid w:val="04E22ABB"/>
    <w:rsid w:val="0A9B79BB"/>
    <w:rsid w:val="139F0C33"/>
    <w:rsid w:val="13E013D3"/>
    <w:rsid w:val="142F3184"/>
    <w:rsid w:val="17D156D6"/>
    <w:rsid w:val="1F12315B"/>
    <w:rsid w:val="26442E38"/>
    <w:rsid w:val="2B772647"/>
    <w:rsid w:val="2D3950D9"/>
    <w:rsid w:val="2F5B6250"/>
    <w:rsid w:val="32E144A2"/>
    <w:rsid w:val="4302636C"/>
    <w:rsid w:val="52C9786E"/>
    <w:rsid w:val="5C5E0780"/>
    <w:rsid w:val="63345C47"/>
    <w:rsid w:val="691A0B32"/>
    <w:rsid w:val="6F9F21E3"/>
    <w:rsid w:val="706350A3"/>
    <w:rsid w:val="75570395"/>
    <w:rsid w:val="7C2741BC"/>
    <w:rsid w:val="7C4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3366"/>
      <w:u w:val="none"/>
    </w:rPr>
  </w:style>
  <w:style w:type="character" w:styleId="6">
    <w:name w:val="Hyperlink"/>
    <w:basedOn w:val="4"/>
    <w:qFormat/>
    <w:uiPriority w:val="0"/>
    <w:rPr>
      <w:color w:val="003366"/>
      <w:u w:val="none"/>
    </w:rPr>
  </w:style>
  <w:style w:type="character" w:customStyle="1" w:styleId="7">
    <w:name w:val="hover1"/>
    <w:basedOn w:val="4"/>
    <w:qFormat/>
    <w:uiPriority w:val="0"/>
  </w:style>
  <w:style w:type="character" w:customStyle="1" w:styleId="8">
    <w:name w:val="hover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2018-07-16T01:26:00Z</dcterms:created>
  <dc:creator>Administrator</dc:creator>
  <cp:lastModifiedBy>博大魏</cp:lastModifiedBy>
  <cp:lastPrinted>2018-07-21T02:03:00Z</cp:lastPrinted>
  <dcterms:modified xsi:type="dcterms:W3CDTF">2021-01-24T14:48:29Z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